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D1111" w14:textId="02207C10" w:rsidR="003F66FB" w:rsidRPr="006E3926" w:rsidRDefault="00364ACF" w:rsidP="006E3926">
      <w:pPr>
        <w:spacing w:after="0"/>
        <w:jc w:val="center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noProof/>
          <w:lang w:eastAsia="ru-RU"/>
        </w:rPr>
        <w:drawing>
          <wp:inline distT="0" distB="0" distL="0" distR="0" wp14:anchorId="5360CF4F" wp14:editId="44FABF81">
            <wp:extent cx="6480175" cy="8982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ор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noProof/>
          <w:lang w:eastAsia="ru-RU"/>
        </w:rPr>
        <w:lastRenderedPageBreak/>
        <w:drawing>
          <wp:inline distT="0" distB="0" distL="0" distR="0" wp14:anchorId="1152655B" wp14:editId="035C116A">
            <wp:extent cx="6480175" cy="89820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ор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noProof/>
          <w:lang w:eastAsia="ru-RU"/>
        </w:rPr>
        <w:lastRenderedPageBreak/>
        <w:drawing>
          <wp:inline distT="0" distB="0" distL="0" distR="0" wp14:anchorId="25C574E8" wp14:editId="7DC84C5F">
            <wp:extent cx="6480175" cy="8982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ор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4933D" w14:textId="77777777" w:rsidR="003F66FB" w:rsidRPr="003F66FB" w:rsidRDefault="003F66FB" w:rsidP="003F66FB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1171BC" w14:textId="77777777" w:rsidR="003F66FB" w:rsidRPr="003F66FB" w:rsidRDefault="003F66FB" w:rsidP="003F66FB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452CB1" w14:textId="77777777" w:rsidR="003F66FB" w:rsidRPr="003F66FB" w:rsidRDefault="003F66FB" w:rsidP="003F66FB">
      <w:pPr>
        <w:spacing w:after="0"/>
        <w:ind w:firstLine="708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14:paraId="54D02B49" w14:textId="77777777" w:rsidR="003F66FB" w:rsidRPr="003F66FB" w:rsidRDefault="003F66FB" w:rsidP="003F66FB">
      <w:pPr>
        <w:spacing w:after="0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2EA0D4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>2.9. В работе школьного хора, при наличии условий и согласования руководителя хора (ответс</w:t>
      </w:r>
      <w:bookmarkStart w:id="0" w:name="_GoBack"/>
      <w:bookmarkEnd w:id="0"/>
      <w:r w:rsidRPr="00ED6B00">
        <w:rPr>
          <w:rFonts w:ascii="Arial" w:hAnsi="Arial" w:cs="Arial"/>
          <w:sz w:val="24"/>
          <w:szCs w:val="24"/>
        </w:rPr>
        <w:t xml:space="preserve">твенного педагога), могут участвовать совместно с детьми их родители (законные представители), а также педагогические работники школы без включения в основной состав. </w:t>
      </w:r>
    </w:p>
    <w:p w14:paraId="57DCCBD1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>2.10. Сотрудники школьного хора (педагоги и обучающиеся) осуществляют деятельность в рамках, определенных настоящим положением задач и функций на основе технического, информационн</w:t>
      </w:r>
      <w:proofErr w:type="gramStart"/>
      <w:r w:rsidRPr="00ED6B00">
        <w:rPr>
          <w:rFonts w:ascii="Arial" w:hAnsi="Arial" w:cs="Arial"/>
          <w:sz w:val="24"/>
          <w:szCs w:val="24"/>
        </w:rPr>
        <w:t>о-</w:t>
      </w:r>
      <w:proofErr w:type="gramEnd"/>
      <w:r w:rsidRPr="00ED6B00">
        <w:rPr>
          <w:rFonts w:ascii="Arial" w:hAnsi="Arial" w:cs="Arial"/>
          <w:sz w:val="24"/>
          <w:szCs w:val="24"/>
        </w:rPr>
        <w:t xml:space="preserve"> технического оборудования, объектов материально-технической базы школы. </w:t>
      </w:r>
    </w:p>
    <w:p w14:paraId="1903738E" w14:textId="0073D603" w:rsidR="005A7B31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2.11. Руководитель школьного хора имеет право рекомендовать лучших участников конкурсов и фестивалей для награждения в установленном порядке дипломами, грамотами. </w:t>
      </w:r>
    </w:p>
    <w:p w14:paraId="7D08A4E8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2.12. Руководитель школьного хора обращается с ходатайством к директору школы о награждении почѐтными грамотами, благодарственными письмами и прочими знаками отличия. </w:t>
      </w:r>
    </w:p>
    <w:p w14:paraId="4FAB40F5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D6B00">
        <w:rPr>
          <w:rFonts w:ascii="Arial" w:hAnsi="Arial" w:cs="Arial"/>
          <w:b/>
          <w:sz w:val="24"/>
          <w:szCs w:val="24"/>
        </w:rPr>
        <w:t xml:space="preserve">3. ЦЕЛИ И ЗАДАЧИ ДЕЯТЕЛЬНОСТИ ШКОЛЬНОГО ХОРА </w:t>
      </w:r>
    </w:p>
    <w:p w14:paraId="77E7C766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3.1. Основной целью школьного хора является развитие детского хорового движения и сохранения песенного музыкального наследия страны. </w:t>
      </w:r>
    </w:p>
    <w:p w14:paraId="11D99070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3.2. Деятельность школьного хора направлена </w:t>
      </w:r>
      <w:proofErr w:type="gramStart"/>
      <w:r w:rsidRPr="00ED6B00">
        <w:rPr>
          <w:rFonts w:ascii="Arial" w:hAnsi="Arial" w:cs="Arial"/>
          <w:sz w:val="24"/>
          <w:szCs w:val="24"/>
        </w:rPr>
        <w:t>на</w:t>
      </w:r>
      <w:proofErr w:type="gramEnd"/>
      <w:r w:rsidRPr="00ED6B00">
        <w:rPr>
          <w:rFonts w:ascii="Arial" w:hAnsi="Arial" w:cs="Arial"/>
          <w:sz w:val="24"/>
          <w:szCs w:val="24"/>
        </w:rPr>
        <w:t xml:space="preserve">: </w:t>
      </w:r>
    </w:p>
    <w:p w14:paraId="6286E03E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3.2.1. создание концертного хорового коллектива, способствующего раскрытию творческого потенциала учеников, развитию умений коллективного сотрудничества; </w:t>
      </w:r>
    </w:p>
    <w:p w14:paraId="6B559645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3.2.2. вовлечение обучающихся в активную деятельность, предполагающую личностный рост, повышение культурного уровня в области музыкально-хорового искусства, вовлечение в процесс сохранения, развития и пропаганды детского хорового творчества; 3.2.3. предъявление творческого опыта обучающихся школьному сообществу, на различных фестивалях, смотрах и конкурсах; </w:t>
      </w:r>
    </w:p>
    <w:p w14:paraId="4D72B68C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3.2.4. расширение зоны сотрудничества с другими образовательными учреждениями и учреждениями. </w:t>
      </w:r>
    </w:p>
    <w:p w14:paraId="44D1FED6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3.2.5. вовлечение во внеурочную деятельность и организацию досуга </w:t>
      </w:r>
      <w:proofErr w:type="gramStart"/>
      <w:r w:rsidRPr="00ED6B00">
        <w:rPr>
          <w:rFonts w:ascii="Arial" w:hAnsi="Arial" w:cs="Arial"/>
          <w:sz w:val="24"/>
          <w:szCs w:val="24"/>
        </w:rPr>
        <w:t>обучающихся</w:t>
      </w:r>
      <w:proofErr w:type="gramEnd"/>
      <w:r w:rsidRPr="00ED6B00">
        <w:rPr>
          <w:rFonts w:ascii="Arial" w:hAnsi="Arial" w:cs="Arial"/>
          <w:sz w:val="24"/>
          <w:szCs w:val="24"/>
        </w:rPr>
        <w:t>;</w:t>
      </w:r>
    </w:p>
    <w:p w14:paraId="26BC39D3" w14:textId="77777777" w:rsid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 3.2.6. социализация обучающихся и укрепление их физического и душевного здоровья. </w:t>
      </w:r>
    </w:p>
    <w:p w14:paraId="7AC9EE62" w14:textId="77777777" w:rsidR="00ED6B00" w:rsidRDefault="00ED6B00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14:paraId="7209C19C" w14:textId="1D28DC06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 </w:t>
      </w:r>
      <w:r w:rsidRPr="00ED6B00">
        <w:rPr>
          <w:rFonts w:ascii="Arial" w:hAnsi="Arial" w:cs="Arial"/>
          <w:b/>
          <w:sz w:val="24"/>
          <w:szCs w:val="24"/>
        </w:rPr>
        <w:t xml:space="preserve">СОДЕРЖАНИЕ ДЕЯТЕЛЬНОСТИ ШКОЛЬНОГО ХОРА </w:t>
      </w:r>
    </w:p>
    <w:p w14:paraId="7B556F8F" w14:textId="77777777" w:rsidR="00754E74" w:rsidRPr="00ED6B00" w:rsidRDefault="00754E74" w:rsidP="005A7B31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17A5C4C0" w14:textId="438D8608" w:rsidR="00754E74" w:rsidRPr="00ED6B00" w:rsidRDefault="00ED6B00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54E74" w:rsidRPr="00ED6B00">
        <w:rPr>
          <w:rFonts w:ascii="Arial" w:hAnsi="Arial" w:cs="Arial"/>
          <w:sz w:val="24"/>
          <w:szCs w:val="24"/>
        </w:rPr>
        <w:t xml:space="preserve">.1. Организационная деятельность: </w:t>
      </w:r>
    </w:p>
    <w:p w14:paraId="4D79C0B5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4.1.1. подготовка отчетной и аналитической документации о деятельности школьного хора; </w:t>
      </w:r>
    </w:p>
    <w:p w14:paraId="52E2BA1E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4.1.2. осуществление концертной деятельности школьного хора; </w:t>
      </w:r>
    </w:p>
    <w:p w14:paraId="5F0AECFC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4.1.3. обеспечение охраны жизни и </w:t>
      </w:r>
      <w:proofErr w:type="gramStart"/>
      <w:r w:rsidRPr="00ED6B00">
        <w:rPr>
          <w:rFonts w:ascii="Arial" w:hAnsi="Arial" w:cs="Arial"/>
          <w:sz w:val="24"/>
          <w:szCs w:val="24"/>
        </w:rPr>
        <w:t>здоровья</w:t>
      </w:r>
      <w:proofErr w:type="gramEnd"/>
      <w:r w:rsidRPr="00ED6B00">
        <w:rPr>
          <w:rFonts w:ascii="Arial" w:hAnsi="Arial" w:cs="Arial"/>
          <w:sz w:val="24"/>
          <w:szCs w:val="24"/>
        </w:rPr>
        <w:t xml:space="preserve"> обучающихся во время образовательного процесса в школьном хоре; </w:t>
      </w:r>
    </w:p>
    <w:p w14:paraId="41326274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4.1.4. соблюдение правил охраны труда и пожарной безопасности. </w:t>
      </w:r>
    </w:p>
    <w:p w14:paraId="06DFD3B4" w14:textId="77777777" w:rsidR="005A7B31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4.2. Образовательная деятельность: </w:t>
      </w:r>
    </w:p>
    <w:p w14:paraId="44F7CCFD" w14:textId="53C958D0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4.2.1. проведение занятий, направленных на развитие вокальных данных; </w:t>
      </w:r>
    </w:p>
    <w:p w14:paraId="717FDF5F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4.2.2. изучение современного детского песенного репертуара; </w:t>
      </w:r>
    </w:p>
    <w:p w14:paraId="51A93B11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4.2.3. осуществление связи обучения с практикой; </w:t>
      </w:r>
    </w:p>
    <w:p w14:paraId="644BE93E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4.2.4. развитие личностных качеств обучающихся; </w:t>
      </w:r>
    </w:p>
    <w:p w14:paraId="4F3FE935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4.2.5. привитие музыкальной культуры. </w:t>
      </w:r>
    </w:p>
    <w:p w14:paraId="61E26F7E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D6B00">
        <w:rPr>
          <w:rFonts w:ascii="Arial" w:hAnsi="Arial" w:cs="Arial"/>
          <w:b/>
          <w:sz w:val="24"/>
          <w:szCs w:val="24"/>
        </w:rPr>
        <w:t xml:space="preserve">5. ЗАКЛЮЧИТЕЛЬНЫЕ ПОЛОЖЕНИЯ </w:t>
      </w:r>
    </w:p>
    <w:p w14:paraId="46DC1B6D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5.1. Положение вступает в силу с момента его утверждения. </w:t>
      </w:r>
    </w:p>
    <w:p w14:paraId="0514F899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lastRenderedPageBreak/>
        <w:t xml:space="preserve">5.2. С введением настоящего Положения все ранее действовавшие положения, порядки, приказы и иные локальные нормативные акты утрачивают силу в части установления деятельности школьного хора. </w:t>
      </w:r>
    </w:p>
    <w:p w14:paraId="0DE04B8B" w14:textId="77777777" w:rsidR="00ED6B00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5.3. Данное Положение является локальным нормативным актом и утверждается приказом директора школы. </w:t>
      </w:r>
    </w:p>
    <w:p w14:paraId="3F44BF57" w14:textId="64AA102F" w:rsidR="00754E74" w:rsidRPr="00ED6B00" w:rsidRDefault="00ED6B00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>5.4</w:t>
      </w:r>
      <w:r w:rsidR="00754E74" w:rsidRPr="00ED6B00">
        <w:rPr>
          <w:rFonts w:ascii="Arial" w:hAnsi="Arial" w:cs="Arial"/>
          <w:sz w:val="24"/>
          <w:szCs w:val="24"/>
        </w:rPr>
        <w:t xml:space="preserve">. Изменения и дополнения к Положению принимаются в составе новой редакции Положения и утверждаются приказом директора школы. После принятия новой редакции Положения предыдущая редакция утрачивает силу. </w:t>
      </w:r>
    </w:p>
    <w:p w14:paraId="4B6D43F9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 xml:space="preserve">5.5. Срок действия данного Положения не ограничен. </w:t>
      </w:r>
    </w:p>
    <w:p w14:paraId="39D5795B" w14:textId="77777777" w:rsidR="00754E74" w:rsidRPr="00ED6B00" w:rsidRDefault="00754E74" w:rsidP="00ED6B0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D6B00">
        <w:rPr>
          <w:rFonts w:ascii="Arial" w:hAnsi="Arial" w:cs="Arial"/>
          <w:sz w:val="24"/>
          <w:szCs w:val="24"/>
        </w:rPr>
        <w:t>5.6. В случае обнаружения противоречия между настоящим Положением и действующим законодательством Российской Федерации, необходимо руководствоваться нормами действующего законодательства.</w:t>
      </w:r>
    </w:p>
    <w:sectPr w:rsidR="00754E74" w:rsidRPr="00ED6B00" w:rsidSect="005A7B3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4C03"/>
    <w:multiLevelType w:val="hybridMultilevel"/>
    <w:tmpl w:val="104A3E74"/>
    <w:lvl w:ilvl="0" w:tplc="4AD66A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74"/>
    <w:rsid w:val="00364ACF"/>
    <w:rsid w:val="003F66FB"/>
    <w:rsid w:val="00476DCB"/>
    <w:rsid w:val="005A7B31"/>
    <w:rsid w:val="006E3926"/>
    <w:rsid w:val="00754E74"/>
    <w:rsid w:val="007D78CD"/>
    <w:rsid w:val="00944827"/>
    <w:rsid w:val="00ED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55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E74"/>
    <w:pPr>
      <w:spacing w:after="0" w:line="240" w:lineRule="auto"/>
    </w:pPr>
  </w:style>
  <w:style w:type="table" w:styleId="a4">
    <w:name w:val="Table Grid"/>
    <w:basedOn w:val="a1"/>
    <w:uiPriority w:val="59"/>
    <w:rsid w:val="003F66F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F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6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E74"/>
    <w:pPr>
      <w:spacing w:after="0" w:line="240" w:lineRule="auto"/>
    </w:pPr>
  </w:style>
  <w:style w:type="table" w:styleId="a4">
    <w:name w:val="Table Grid"/>
    <w:basedOn w:val="a1"/>
    <w:uiPriority w:val="59"/>
    <w:rsid w:val="003F66F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F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4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2026-10-20T11:41:00Z</cp:lastPrinted>
  <dcterms:created xsi:type="dcterms:W3CDTF">2026-10-20T11:49:00Z</dcterms:created>
  <dcterms:modified xsi:type="dcterms:W3CDTF">2026-10-20T11:52:00Z</dcterms:modified>
</cp:coreProperties>
</file>